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173" w:rsidRDefault="005A257F">
      <w:pPr>
        <w:pStyle w:val="Standard"/>
      </w:pPr>
      <w:bookmarkStart w:id="0" w:name="_GoBack"/>
      <w:bookmarkEnd w:id="0"/>
      <w:r>
        <w:rPr>
          <w:b/>
          <w:bCs/>
          <w:sz w:val="32"/>
          <w:szCs w:val="32"/>
        </w:rPr>
        <w:t xml:space="preserve">                      </w:t>
      </w:r>
      <w:r>
        <w:rPr>
          <w:b/>
          <w:bCs/>
          <w:sz w:val="52"/>
          <w:szCs w:val="52"/>
        </w:rPr>
        <w:t>Прайс на услуги по мрамору</w:t>
      </w:r>
    </w:p>
    <w:tbl>
      <w:tblPr>
        <w:tblW w:w="9639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5"/>
        <w:gridCol w:w="1620"/>
        <w:gridCol w:w="1674"/>
      </w:tblGrid>
      <w:tr w:rsidR="001C5173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173" w:rsidRDefault="005A257F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Наименование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173" w:rsidRDefault="005A257F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Ед.измерения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173" w:rsidRDefault="005A257F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Цена</w:t>
            </w:r>
          </w:p>
          <w:p w:rsidR="001C5173" w:rsidRDefault="005A257F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 ед.</w:t>
            </w:r>
          </w:p>
        </w:tc>
      </w:tr>
      <w:tr w:rsidR="001C5173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173" w:rsidRDefault="005A257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Высечка на мраморе станком букв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173" w:rsidRDefault="005A257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173" w:rsidRDefault="005A257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30.00</w:t>
            </w:r>
          </w:p>
        </w:tc>
      </w:tr>
      <w:tr w:rsidR="001C5173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173" w:rsidRDefault="005A257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Высечка на мраморе станком художественных букв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173" w:rsidRDefault="005A257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173" w:rsidRDefault="005A257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40.00</w:t>
            </w:r>
          </w:p>
        </w:tc>
      </w:tr>
      <w:tr w:rsidR="001C5173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173" w:rsidRDefault="005A257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Высечка на мраморе ручным способом букв с частичной или полной выборкой поля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173" w:rsidRDefault="005A257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173" w:rsidRDefault="005A257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32.00</w:t>
            </w:r>
          </w:p>
        </w:tc>
      </w:tr>
      <w:tr w:rsidR="001C5173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173" w:rsidRDefault="005A257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Высечка на мраморе ручным способом художественных букв или худ. выборка поля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173" w:rsidRDefault="005A257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173" w:rsidRDefault="005A257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30.00</w:t>
            </w:r>
          </w:p>
        </w:tc>
      </w:tr>
      <w:tr w:rsidR="001C5173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173" w:rsidRDefault="005A257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Высечка на мраморе станком эмблемы простой (№1,№2)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173" w:rsidRDefault="005A257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173" w:rsidRDefault="005A257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80.00</w:t>
            </w:r>
          </w:p>
        </w:tc>
      </w:tr>
      <w:tr w:rsidR="001C5173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173" w:rsidRDefault="005A257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Высечка на мраморе станком эмблемы сложной (№3, №4, №5, №6, №7, №8, №9, №10, №11, №12, №13, №14, №15, №16, №17, №18, №19, №20, №21,  №22, №23 )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173" w:rsidRDefault="005A257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173" w:rsidRDefault="005A257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200.00</w:t>
            </w:r>
          </w:p>
        </w:tc>
      </w:tr>
      <w:tr w:rsidR="001C5173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173" w:rsidRDefault="001C517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173" w:rsidRDefault="001C517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173" w:rsidRDefault="001C517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1C5173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173" w:rsidRDefault="005A257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Высечка на мраморе ручным способом эмблемы простой (крест, звезда, полумесяц)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173" w:rsidRDefault="005A257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173" w:rsidRDefault="005A257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0.00</w:t>
            </w:r>
          </w:p>
        </w:tc>
      </w:tr>
      <w:tr w:rsidR="001C5173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173" w:rsidRDefault="005A257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Высечка на мраморе  ручным способом эмблемы сложной (лавр.ветка, гвоздика, роза, тюльпан, дуб.ветка, мед.эмблема, ангел, ветка рябины, ивовая ветка, звезда сложная, якорь)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173" w:rsidRDefault="005A257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173" w:rsidRDefault="005A257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220.00</w:t>
            </w:r>
          </w:p>
        </w:tc>
      </w:tr>
      <w:tr w:rsidR="001C5173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173" w:rsidRDefault="005A257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Высечка на мраморе ручным способом индивидуальной эмблемы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173" w:rsidRDefault="005A257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173" w:rsidRDefault="005A257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300.00</w:t>
            </w:r>
          </w:p>
        </w:tc>
      </w:tr>
      <w:tr w:rsidR="001C5173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173" w:rsidRDefault="005A257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Высечка на мраморе углубления под фото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173" w:rsidRDefault="005A257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173" w:rsidRDefault="005A257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100.00</w:t>
            </w:r>
          </w:p>
        </w:tc>
      </w:tr>
      <w:tr w:rsidR="001C5173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173" w:rsidRDefault="005A257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Крепление фото на саморезы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173" w:rsidRDefault="005A257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173" w:rsidRDefault="005A257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150.00</w:t>
            </w:r>
          </w:p>
        </w:tc>
      </w:tr>
      <w:tr w:rsidR="001C5173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173" w:rsidRDefault="005A257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Крепление фото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173" w:rsidRDefault="005A257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173" w:rsidRDefault="005A257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50.00</w:t>
            </w:r>
          </w:p>
        </w:tc>
      </w:tr>
      <w:tr w:rsidR="001C5173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173" w:rsidRDefault="005A257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портрета на жидкие гвозди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173" w:rsidRDefault="005A257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173" w:rsidRDefault="005A257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220.00</w:t>
            </w:r>
          </w:p>
        </w:tc>
      </w:tr>
      <w:tr w:rsidR="001C5173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173" w:rsidRDefault="005A257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Сверление отверстий в памятнике и тумбе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173" w:rsidRDefault="005A257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173" w:rsidRDefault="005A257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120.00</w:t>
            </w:r>
          </w:p>
        </w:tc>
      </w:tr>
      <w:tr w:rsidR="001C5173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173" w:rsidRDefault="005A257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Резка камня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173" w:rsidRDefault="005A257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Дец.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173" w:rsidRDefault="005A257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50.00</w:t>
            </w:r>
          </w:p>
        </w:tc>
      </w:tr>
      <w:tr w:rsidR="001C5173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173" w:rsidRDefault="005A257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мраморного памятника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173" w:rsidRDefault="005A257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173" w:rsidRDefault="005A257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2000.00</w:t>
            </w:r>
          </w:p>
        </w:tc>
      </w:tr>
      <w:tr w:rsidR="001C5173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173" w:rsidRDefault="005A257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мраморного памятника (свыше1,1м)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173" w:rsidRDefault="005A257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173" w:rsidRDefault="005A257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2500.00</w:t>
            </w:r>
          </w:p>
        </w:tc>
      </w:tr>
      <w:tr w:rsidR="001C5173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173" w:rsidRDefault="005A257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мрам., гран. цветника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173" w:rsidRDefault="005A257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173" w:rsidRDefault="005A257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350.00</w:t>
            </w:r>
          </w:p>
        </w:tc>
      </w:tr>
      <w:tr w:rsidR="001C5173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173" w:rsidRDefault="005A257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срочность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173" w:rsidRDefault="005A257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173" w:rsidRDefault="005A257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 от работ</w:t>
            </w:r>
          </w:p>
        </w:tc>
      </w:tr>
    </w:tbl>
    <w:p w:rsidR="001C5173" w:rsidRDefault="001C5173">
      <w:pPr>
        <w:pStyle w:val="Standard"/>
        <w:rPr>
          <w:b/>
          <w:bCs/>
          <w:sz w:val="28"/>
          <w:szCs w:val="28"/>
        </w:rPr>
      </w:pPr>
    </w:p>
    <w:p w:rsidR="001C5173" w:rsidRDefault="001C5173">
      <w:pPr>
        <w:pStyle w:val="Standard"/>
        <w:rPr>
          <w:b/>
          <w:bCs/>
          <w:sz w:val="28"/>
          <w:szCs w:val="28"/>
        </w:rPr>
      </w:pPr>
    </w:p>
    <w:sectPr w:rsidR="001C5173">
      <w:pgSz w:w="11906" w:h="16838"/>
      <w:pgMar w:top="945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57F" w:rsidRDefault="005A257F">
      <w:r>
        <w:separator/>
      </w:r>
    </w:p>
  </w:endnote>
  <w:endnote w:type="continuationSeparator" w:id="0">
    <w:p w:rsidR="005A257F" w:rsidRDefault="005A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57F" w:rsidRDefault="005A257F">
      <w:r>
        <w:rPr>
          <w:color w:val="000000"/>
        </w:rPr>
        <w:separator/>
      </w:r>
    </w:p>
  </w:footnote>
  <w:footnote w:type="continuationSeparator" w:id="0">
    <w:p w:rsidR="005A257F" w:rsidRDefault="005A2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C5173"/>
    <w:rsid w:val="001C5173"/>
    <w:rsid w:val="005A257F"/>
    <w:rsid w:val="00E9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8E229-5EC2-4E79-9FC2-1DD7B80B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2014-04-25T13:23:00Z</cp:lastPrinted>
  <dcterms:created xsi:type="dcterms:W3CDTF">2014-07-13T19:59:00Z</dcterms:created>
  <dcterms:modified xsi:type="dcterms:W3CDTF">2014-07-13T19:59:00Z</dcterms:modified>
</cp:coreProperties>
</file>